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2309" w14:textId="77777777" w:rsidR="00A5516E" w:rsidRPr="009A7966" w:rsidRDefault="00A5516E" w:rsidP="00A55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BAY MILLS TOWNSHIP</w:t>
      </w:r>
    </w:p>
    <w:p w14:paraId="7D15EEC0" w14:textId="77777777" w:rsidR="00A5516E" w:rsidRPr="009A7966" w:rsidRDefault="00A5516E" w:rsidP="00A55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4D753DD3" w14:textId="78E2EC04" w:rsidR="00A5516E" w:rsidRPr="005E0A68" w:rsidRDefault="00A5516E" w:rsidP="00A5516E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AUGUST 13, 2025</w:t>
      </w:r>
    </w:p>
    <w:p w14:paraId="25D1AE15" w14:textId="77777777" w:rsidR="00A5516E" w:rsidRPr="001C4510" w:rsidRDefault="00A5516E" w:rsidP="00A5516E">
      <w:pPr>
        <w:rPr>
          <w:rFonts w:ascii="Times New Roman" w:hAnsi="Times New Roman" w:cs="Times New Roman"/>
          <w:sz w:val="24"/>
          <w:szCs w:val="24"/>
        </w:rPr>
      </w:pPr>
    </w:p>
    <w:p w14:paraId="78101AB7" w14:textId="61AD60DF" w:rsidR="00A5516E" w:rsidRPr="001C4510" w:rsidRDefault="00A5516E" w:rsidP="00A551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Supervisor Roger Graham </w:t>
      </w:r>
      <w:r w:rsidRPr="001C4510">
        <w:rPr>
          <w:rFonts w:cstheme="minorHAnsi"/>
          <w:sz w:val="24"/>
          <w:szCs w:val="24"/>
        </w:rPr>
        <w:t>called the meeting to order at 7:0</w:t>
      </w:r>
      <w:r>
        <w:rPr>
          <w:rFonts w:cstheme="minorHAnsi"/>
          <w:sz w:val="24"/>
          <w:szCs w:val="24"/>
        </w:rPr>
        <w:t>1</w:t>
      </w:r>
      <w:r w:rsidRPr="001C4510">
        <w:rPr>
          <w:rFonts w:cstheme="minorHAnsi"/>
          <w:sz w:val="24"/>
          <w:szCs w:val="24"/>
        </w:rPr>
        <w:t>pm. Board members present</w:t>
      </w:r>
      <w:r>
        <w:rPr>
          <w:rFonts w:cstheme="minorHAnsi"/>
          <w:sz w:val="24"/>
          <w:szCs w:val="24"/>
        </w:rPr>
        <w:t xml:space="preserve">:  Dan </w:t>
      </w:r>
      <w:r w:rsidRPr="001C4510">
        <w:rPr>
          <w:rFonts w:cstheme="minorHAnsi"/>
          <w:sz w:val="24"/>
          <w:szCs w:val="24"/>
        </w:rPr>
        <w:t>Recla</w:t>
      </w:r>
      <w:r>
        <w:rPr>
          <w:rFonts w:cstheme="minorHAnsi"/>
          <w:sz w:val="24"/>
          <w:szCs w:val="24"/>
        </w:rPr>
        <w:t xml:space="preserve">, Roger Graham, R. Baker, D. Wilcox and M. Swendsen.  </w:t>
      </w:r>
    </w:p>
    <w:p w14:paraId="1CDDDC70" w14:textId="614963D0" w:rsidR="00A5516E" w:rsidRPr="001C4510" w:rsidRDefault="00A5516E" w:rsidP="00A5516E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R. Baker, supported by </w:t>
      </w:r>
      <w:r>
        <w:rPr>
          <w:rFonts w:cstheme="minorHAnsi"/>
          <w:sz w:val="24"/>
          <w:szCs w:val="24"/>
        </w:rPr>
        <w:t>D. Wilcox to ap</w:t>
      </w:r>
      <w:r w:rsidRPr="001C4510">
        <w:rPr>
          <w:rFonts w:cstheme="minorHAnsi"/>
          <w:sz w:val="24"/>
          <w:szCs w:val="24"/>
        </w:rPr>
        <w:t xml:space="preserve">prove the </w:t>
      </w:r>
      <w:r>
        <w:rPr>
          <w:rFonts w:cstheme="minorHAnsi"/>
          <w:sz w:val="24"/>
          <w:szCs w:val="24"/>
        </w:rPr>
        <w:t>August 13,</w:t>
      </w:r>
      <w:r w:rsidRPr="001C4510">
        <w:rPr>
          <w:rFonts w:cstheme="minorHAnsi"/>
          <w:sz w:val="24"/>
          <w:szCs w:val="24"/>
        </w:rPr>
        <w:t xml:space="preserve"> 2025 Agenda</w:t>
      </w:r>
      <w:r>
        <w:rPr>
          <w:rFonts w:cstheme="minorHAnsi"/>
          <w:sz w:val="24"/>
          <w:szCs w:val="24"/>
        </w:rPr>
        <w:t xml:space="preserve"> with corrections</w:t>
      </w:r>
      <w:r w:rsidRPr="001C4510">
        <w:rPr>
          <w:rFonts w:cstheme="minorHAnsi"/>
          <w:sz w:val="24"/>
          <w:szCs w:val="24"/>
        </w:rPr>
        <w:t>, motion CARRIED.</w:t>
      </w:r>
    </w:p>
    <w:p w14:paraId="065E7534" w14:textId="2E7F05D2" w:rsidR="00A5516E" w:rsidRDefault="00A5516E" w:rsidP="00A5516E">
      <w:pPr>
        <w:pStyle w:val="NoSpacing"/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R. Baker,</w:t>
      </w:r>
      <w:r w:rsidRPr="001C4510">
        <w:rPr>
          <w:rFonts w:cstheme="minorHAnsi"/>
          <w:sz w:val="24"/>
          <w:szCs w:val="24"/>
        </w:rPr>
        <w:t xml:space="preserve"> support</w:t>
      </w:r>
      <w:r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D. Recla t</w:t>
      </w:r>
      <w:r w:rsidRPr="001C4510">
        <w:rPr>
          <w:rFonts w:cstheme="minorHAnsi"/>
          <w:sz w:val="24"/>
          <w:szCs w:val="24"/>
        </w:rPr>
        <w:t xml:space="preserve">o approve the </w:t>
      </w:r>
      <w:r>
        <w:rPr>
          <w:rFonts w:cstheme="minorHAnsi"/>
          <w:sz w:val="24"/>
          <w:szCs w:val="24"/>
        </w:rPr>
        <w:t xml:space="preserve">July 9, </w:t>
      </w:r>
      <w:r w:rsidRPr="001C4510">
        <w:rPr>
          <w:rFonts w:cstheme="minorHAnsi"/>
          <w:sz w:val="24"/>
          <w:szCs w:val="24"/>
        </w:rPr>
        <w:t>2025 Minutes as presented, motion CARRIED unanimously.</w:t>
      </w:r>
    </w:p>
    <w:p w14:paraId="73FA85A4" w14:textId="77777777" w:rsidR="00A5516E" w:rsidRDefault="00A5516E" w:rsidP="00A5516E">
      <w:pPr>
        <w:pStyle w:val="NoSpacing"/>
        <w:rPr>
          <w:rFonts w:cstheme="minorHAnsi"/>
          <w:sz w:val="24"/>
          <w:szCs w:val="24"/>
        </w:rPr>
      </w:pPr>
    </w:p>
    <w:p w14:paraId="4BD12F9B" w14:textId="30394D2F" w:rsidR="00A5516E" w:rsidRPr="001C4510" w:rsidRDefault="00A5516E" w:rsidP="00A5516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by D. Wilcox, support by M. Swendsen to approve the July 17, 2025 Minutes as presented, motion CARRIED unanimously. </w:t>
      </w:r>
    </w:p>
    <w:p w14:paraId="70C30E6D" w14:textId="77777777" w:rsidR="00A5516E" w:rsidRPr="001C4510" w:rsidRDefault="00A5516E" w:rsidP="00A5516E">
      <w:pPr>
        <w:pStyle w:val="NoSpacing"/>
        <w:rPr>
          <w:rFonts w:cstheme="minorHAnsi"/>
          <w:sz w:val="24"/>
          <w:szCs w:val="24"/>
        </w:rPr>
      </w:pPr>
    </w:p>
    <w:p w14:paraId="060D50D4" w14:textId="4004014E" w:rsidR="00A5516E" w:rsidRPr="00854077" w:rsidRDefault="00A5516E" w:rsidP="00A5516E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R. Baker, seconded by</w:t>
      </w:r>
      <w:r w:rsidRPr="003F4F90">
        <w:rPr>
          <w:rFonts w:cstheme="minorHAnsi"/>
          <w:b/>
          <w:bCs/>
          <w:sz w:val="24"/>
          <w:szCs w:val="24"/>
        </w:rPr>
        <w:t xml:space="preserve"> </w:t>
      </w:r>
      <w:r w:rsidRPr="00A5516E">
        <w:rPr>
          <w:rFonts w:cstheme="minorHAnsi"/>
          <w:sz w:val="24"/>
          <w:szCs w:val="24"/>
        </w:rPr>
        <w:t>D. Wilcox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</w:t>
      </w:r>
      <w:r w:rsidRPr="001C4510">
        <w:rPr>
          <w:rFonts w:cstheme="minorHAnsi"/>
          <w:sz w:val="24"/>
          <w:szCs w:val="24"/>
        </w:rPr>
        <w:t xml:space="preserve"> approve the </w:t>
      </w:r>
      <w:r>
        <w:rPr>
          <w:rFonts w:cstheme="minorHAnsi"/>
          <w:sz w:val="24"/>
          <w:szCs w:val="24"/>
        </w:rPr>
        <w:t xml:space="preserve">August </w:t>
      </w:r>
      <w:r w:rsidRPr="001C4510">
        <w:rPr>
          <w:rFonts w:cstheme="minorHAnsi"/>
          <w:sz w:val="24"/>
          <w:szCs w:val="24"/>
        </w:rPr>
        <w:t>2025, general fund expenditures in the amount of $</w:t>
      </w:r>
      <w:r>
        <w:rPr>
          <w:rFonts w:cstheme="minorHAnsi"/>
          <w:sz w:val="24"/>
          <w:szCs w:val="24"/>
        </w:rPr>
        <w:t xml:space="preserve">23,281.85 </w:t>
      </w:r>
      <w:r w:rsidRPr="001C4510">
        <w:rPr>
          <w:rFonts w:cstheme="minorHAnsi"/>
          <w:sz w:val="24"/>
          <w:szCs w:val="24"/>
        </w:rPr>
        <w:t>(14</w:t>
      </w:r>
      <w:r>
        <w:rPr>
          <w:rFonts w:cstheme="minorHAnsi"/>
          <w:sz w:val="24"/>
          <w:szCs w:val="24"/>
        </w:rPr>
        <w:t>858-14881)</w:t>
      </w:r>
      <w:r w:rsidRPr="001C4510">
        <w:rPr>
          <w:rFonts w:cstheme="minorHAnsi"/>
          <w:sz w:val="24"/>
          <w:szCs w:val="24"/>
        </w:rPr>
        <w:t xml:space="preserve">, and fire department expenditures of </w:t>
      </w:r>
      <w:r>
        <w:rPr>
          <w:rFonts w:cstheme="minorHAnsi"/>
          <w:sz w:val="24"/>
          <w:szCs w:val="24"/>
        </w:rPr>
        <w:t xml:space="preserve">$1,326.64 </w:t>
      </w:r>
      <w:r w:rsidRPr="00854077">
        <w:rPr>
          <w:rFonts w:cstheme="minorHAnsi"/>
          <w:sz w:val="24"/>
          <w:szCs w:val="24"/>
        </w:rPr>
        <w:t>(28</w:t>
      </w:r>
      <w:r>
        <w:rPr>
          <w:rFonts w:cstheme="minorHAnsi"/>
          <w:sz w:val="24"/>
          <w:szCs w:val="24"/>
        </w:rPr>
        <w:t>83-2888</w:t>
      </w:r>
      <w:r w:rsidRPr="00854077">
        <w:rPr>
          <w:rFonts w:cstheme="minorHAnsi"/>
          <w:sz w:val="24"/>
          <w:szCs w:val="24"/>
        </w:rPr>
        <w:t>) motion CARRIED unanimously.</w:t>
      </w:r>
    </w:p>
    <w:p w14:paraId="47E297C7" w14:textId="78E9A963" w:rsidR="00A5516E" w:rsidRPr="00ED7392" w:rsidRDefault="00A5516E" w:rsidP="00A5516E">
      <w:pPr>
        <w:pStyle w:val="NoSpacing"/>
        <w:rPr>
          <w:b/>
          <w:bCs/>
          <w:sz w:val="24"/>
          <w:szCs w:val="24"/>
        </w:rPr>
      </w:pPr>
      <w:r w:rsidRPr="00ED7392">
        <w:rPr>
          <w:b/>
          <w:bCs/>
          <w:sz w:val="24"/>
          <w:szCs w:val="24"/>
        </w:rPr>
        <w:t>PUBLIC COMMENT</w:t>
      </w:r>
      <w:r w:rsidR="009D1E02">
        <w:rPr>
          <w:b/>
          <w:bCs/>
          <w:sz w:val="24"/>
          <w:szCs w:val="24"/>
        </w:rPr>
        <w:t xml:space="preserve"> </w:t>
      </w:r>
    </w:p>
    <w:p w14:paraId="5AE58110" w14:textId="77777777" w:rsidR="00A5516E" w:rsidRPr="00854077" w:rsidRDefault="00A5516E" w:rsidP="00A5516E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951F80" w14:textId="77777777" w:rsidR="00A5516E" w:rsidRDefault="00A5516E" w:rsidP="00A5516E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NEW BUSINESS</w:t>
      </w:r>
    </w:p>
    <w:p w14:paraId="0EE574D1" w14:textId="4C9F071F" w:rsidR="00A5516E" w:rsidRDefault="00A5516E" w:rsidP="00A5516E">
      <w:pPr>
        <w:pStyle w:val="NoSpacing"/>
        <w:rPr>
          <w:rFonts w:cstheme="minorHAnsi"/>
          <w:sz w:val="24"/>
          <w:szCs w:val="24"/>
        </w:rPr>
      </w:pPr>
      <w:r w:rsidRPr="00A5516E">
        <w:rPr>
          <w:rFonts w:cstheme="minorHAnsi"/>
          <w:sz w:val="24"/>
          <w:szCs w:val="24"/>
        </w:rPr>
        <w:t xml:space="preserve">Motion by D. Wilcox, support by D. Recla to approve the Land Division Resolution Request for Down to Earth Investments, LLC, as all the requirements have been met, </w:t>
      </w:r>
      <w:r>
        <w:rPr>
          <w:rFonts w:cstheme="minorHAnsi"/>
          <w:sz w:val="24"/>
          <w:szCs w:val="24"/>
        </w:rPr>
        <w:t>motion CARRIED unanimously by roll call vote.</w:t>
      </w:r>
    </w:p>
    <w:p w14:paraId="54EB467E" w14:textId="12FA575C" w:rsidR="00A5516E" w:rsidRDefault="00A5516E" w:rsidP="00A5516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AYES: R. Baker, D. Recla, Dan Wilcox, M. Swendsen &amp; R. Graham          NAY:  none</w:t>
      </w:r>
    </w:p>
    <w:p w14:paraId="4D7852B8" w14:textId="77777777" w:rsidR="00470765" w:rsidRDefault="00470765" w:rsidP="00A5516E">
      <w:pPr>
        <w:pStyle w:val="NoSpacing"/>
        <w:rPr>
          <w:rFonts w:cstheme="minorHAnsi"/>
          <w:sz w:val="24"/>
          <w:szCs w:val="24"/>
        </w:rPr>
      </w:pPr>
    </w:p>
    <w:p w14:paraId="13BA2CCF" w14:textId="77777777" w:rsidR="009D1E02" w:rsidRDefault="00470765" w:rsidP="009D1E0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by D. Wilcox, support by D. Recla to approve up to $3,300.00 to purchase 4 security cameras systems form Hoornstra Communications, motion CARRIED unanimously. </w:t>
      </w:r>
    </w:p>
    <w:p w14:paraId="40E63F6D" w14:textId="1B9A9105" w:rsidR="00A5516E" w:rsidRPr="00A5516E" w:rsidRDefault="00A5516E" w:rsidP="009D1E02">
      <w:pPr>
        <w:pStyle w:val="NoSpacing"/>
        <w:rPr>
          <w:rFonts w:cstheme="minorHAnsi"/>
          <w:sz w:val="24"/>
          <w:szCs w:val="24"/>
        </w:rPr>
      </w:pPr>
      <w:r w:rsidRPr="00A5516E">
        <w:rPr>
          <w:rFonts w:cstheme="minorHAnsi"/>
          <w:sz w:val="24"/>
          <w:szCs w:val="24"/>
        </w:rPr>
        <w:t xml:space="preserve">  </w:t>
      </w:r>
    </w:p>
    <w:p w14:paraId="5C1C0ED7" w14:textId="77777777" w:rsidR="00A5516E" w:rsidRDefault="00A5516E" w:rsidP="00A5516E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OLD BUSINESS </w:t>
      </w:r>
    </w:p>
    <w:p w14:paraId="3B722A91" w14:textId="77777777" w:rsidR="00A5516E" w:rsidRPr="001C4510" w:rsidRDefault="00A5516E" w:rsidP="00A5516E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25D7DC10" w14:textId="77777777" w:rsidR="00A5516E" w:rsidRPr="001C4510" w:rsidRDefault="00A5516E" w:rsidP="00A5516E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DEPARTMENT REPORTS</w:t>
      </w:r>
    </w:p>
    <w:p w14:paraId="65220E0E" w14:textId="77777777" w:rsidR="00A5516E" w:rsidRPr="001C4510" w:rsidRDefault="00A5516E" w:rsidP="00A5516E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Fire Chief</w:t>
      </w:r>
      <w:r w:rsidRPr="001C4510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bCs/>
          <w:sz w:val="24"/>
          <w:szCs w:val="24"/>
        </w:rPr>
        <w:t xml:space="preserve">– R. Baker read the fire chiefs report. </w:t>
      </w:r>
    </w:p>
    <w:p w14:paraId="66820A6C" w14:textId="77777777" w:rsidR="00A5516E" w:rsidRDefault="00A5516E" w:rsidP="00A5516E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Maintenance Dept</w:t>
      </w:r>
      <w:r w:rsidRPr="001C4510">
        <w:rPr>
          <w:rFonts w:cstheme="minorHAnsi"/>
          <w:sz w:val="24"/>
          <w:szCs w:val="24"/>
        </w:rPr>
        <w:t xml:space="preserve"> – The maintenance report was reviewed. </w:t>
      </w:r>
    </w:p>
    <w:p w14:paraId="25D6BB2F" w14:textId="77777777" w:rsidR="00A5516E" w:rsidRDefault="00A5516E" w:rsidP="00A5516E">
      <w:pPr>
        <w:pStyle w:val="NoSpacing"/>
        <w:rPr>
          <w:rFonts w:cstheme="minorHAnsi"/>
          <w:b/>
          <w:bCs/>
          <w:sz w:val="24"/>
          <w:szCs w:val="24"/>
        </w:rPr>
      </w:pPr>
      <w:r w:rsidRPr="003F4F90">
        <w:rPr>
          <w:rFonts w:cstheme="minorHAnsi"/>
          <w:b/>
          <w:bCs/>
          <w:sz w:val="24"/>
          <w:szCs w:val="24"/>
        </w:rPr>
        <w:t>Zoning Report</w:t>
      </w:r>
      <w:r>
        <w:rPr>
          <w:rFonts w:cstheme="minorHAnsi"/>
          <w:b/>
          <w:bCs/>
          <w:sz w:val="24"/>
          <w:szCs w:val="24"/>
        </w:rPr>
        <w:t xml:space="preserve"> – </w:t>
      </w:r>
      <w:r w:rsidRPr="003F4F90">
        <w:rPr>
          <w:rFonts w:cstheme="minorHAnsi"/>
          <w:sz w:val="24"/>
          <w:szCs w:val="24"/>
        </w:rPr>
        <w:t>Joe VanDosen submitted his report.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39D7CDC5" w14:textId="77777777" w:rsidR="00A5516E" w:rsidRPr="003F4F90" w:rsidRDefault="00A5516E" w:rsidP="00A5516E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Planning Commission – </w:t>
      </w:r>
      <w:r w:rsidRPr="00D759AB">
        <w:rPr>
          <w:rFonts w:cstheme="minorHAnsi"/>
          <w:sz w:val="24"/>
          <w:szCs w:val="24"/>
        </w:rPr>
        <w:t>There is a vacant seat on the PC that needs to be filled.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6FDD449" w14:textId="77777777" w:rsidR="00A5516E" w:rsidRPr="0069121B" w:rsidRDefault="00A5516E" w:rsidP="00A5516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5C690" w14:textId="77777777" w:rsidR="00A5516E" w:rsidRDefault="00A5516E" w:rsidP="00A5516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7966">
        <w:rPr>
          <w:rFonts w:ascii="Times New Roman" w:hAnsi="Times New Roman" w:cs="Times New Roman"/>
          <w:b/>
          <w:bCs/>
          <w:sz w:val="24"/>
          <w:szCs w:val="24"/>
        </w:rPr>
        <w:t>BOARD REPORTS</w:t>
      </w:r>
    </w:p>
    <w:p w14:paraId="3BB35A80" w14:textId="2EAC7845" w:rsidR="009D1E02" w:rsidRPr="009D1E02" w:rsidRDefault="009D1E02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1E02">
        <w:rPr>
          <w:rFonts w:ascii="Times New Roman" w:hAnsi="Times New Roman" w:cs="Times New Roman"/>
          <w:sz w:val="24"/>
          <w:szCs w:val="24"/>
        </w:rPr>
        <w:t xml:space="preserve">The Clerk reported on meeting with </w:t>
      </w:r>
      <w:r>
        <w:rPr>
          <w:rFonts w:ascii="Times New Roman" w:hAnsi="Times New Roman" w:cs="Times New Roman"/>
          <w:sz w:val="24"/>
          <w:szCs w:val="24"/>
        </w:rPr>
        <w:t xml:space="preserve">a new company, </w:t>
      </w:r>
      <w:r w:rsidRPr="009D1E02">
        <w:rPr>
          <w:rFonts w:ascii="Times New Roman" w:hAnsi="Times New Roman" w:cs="Times New Roman"/>
          <w:sz w:val="24"/>
          <w:szCs w:val="24"/>
        </w:rPr>
        <w:t>Atlas Financial</w:t>
      </w:r>
      <w:r>
        <w:rPr>
          <w:rFonts w:ascii="Times New Roman" w:hAnsi="Times New Roman" w:cs="Times New Roman"/>
          <w:sz w:val="24"/>
          <w:szCs w:val="24"/>
        </w:rPr>
        <w:t xml:space="preserve">, to help move Quick Books over to BS&amp;A. </w:t>
      </w:r>
    </w:p>
    <w:p w14:paraId="285F7E8C" w14:textId="1B4913BD" w:rsidR="00A5516E" w:rsidRPr="00D759AB" w:rsidRDefault="009D1E02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67AA0" w14:textId="77777777" w:rsidR="00A5516E" w:rsidRPr="0002203A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1B4E0D" w14:textId="06B60617" w:rsidR="00A5516E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6661">
        <w:rPr>
          <w:rFonts w:ascii="Times New Roman" w:hAnsi="Times New Roman" w:cs="Times New Roman"/>
          <w:sz w:val="24"/>
          <w:szCs w:val="24"/>
        </w:rPr>
        <w:t xml:space="preserve">Motion to adjourn at </w:t>
      </w:r>
      <w:r>
        <w:rPr>
          <w:rFonts w:ascii="Times New Roman" w:hAnsi="Times New Roman" w:cs="Times New Roman"/>
          <w:sz w:val="24"/>
          <w:szCs w:val="24"/>
        </w:rPr>
        <w:t>8:</w:t>
      </w:r>
      <w:r w:rsidR="009D1E02">
        <w:rPr>
          <w:rFonts w:ascii="Times New Roman" w:hAnsi="Times New Roman" w:cs="Times New Roman"/>
          <w:sz w:val="24"/>
          <w:szCs w:val="24"/>
        </w:rPr>
        <w:t>22</w:t>
      </w:r>
      <w:r w:rsidRPr="00D36661">
        <w:rPr>
          <w:rFonts w:ascii="Times New Roman" w:hAnsi="Times New Roman" w:cs="Times New Roman"/>
          <w:sz w:val="24"/>
          <w:szCs w:val="24"/>
        </w:rPr>
        <w:t xml:space="preserve">pm by D. </w:t>
      </w:r>
      <w:r w:rsidR="009D1E02">
        <w:rPr>
          <w:rFonts w:ascii="Times New Roman" w:hAnsi="Times New Roman" w:cs="Times New Roman"/>
          <w:sz w:val="24"/>
          <w:szCs w:val="24"/>
        </w:rPr>
        <w:t xml:space="preserve">Wilcox, </w:t>
      </w:r>
      <w:r w:rsidRPr="00D36661">
        <w:rPr>
          <w:rFonts w:ascii="Times New Roman" w:hAnsi="Times New Roman" w:cs="Times New Roman"/>
          <w:sz w:val="24"/>
          <w:szCs w:val="24"/>
        </w:rPr>
        <w:t>support by</w:t>
      </w:r>
      <w:r>
        <w:rPr>
          <w:rFonts w:ascii="Times New Roman" w:hAnsi="Times New Roman" w:cs="Times New Roman"/>
          <w:sz w:val="24"/>
          <w:szCs w:val="24"/>
        </w:rPr>
        <w:t xml:space="preserve"> M. Swendsen. </w:t>
      </w:r>
      <w:r w:rsidRPr="00D36661">
        <w:rPr>
          <w:rFonts w:ascii="Times New Roman" w:hAnsi="Times New Roman" w:cs="Times New Roman"/>
          <w:sz w:val="24"/>
          <w:szCs w:val="24"/>
        </w:rPr>
        <w:t xml:space="preserve"> Meeting adjourned.  </w:t>
      </w:r>
    </w:p>
    <w:p w14:paraId="2E8E215D" w14:textId="77777777" w:rsidR="00A5516E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2C20E" w14:textId="77777777" w:rsidR="00A5516E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FB61B1" w14:textId="77777777" w:rsidR="00A5516E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Swendsen, Clerk</w:t>
      </w:r>
    </w:p>
    <w:p w14:paraId="51DF652B" w14:textId="77777777" w:rsidR="00A5516E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9005C" w14:textId="77777777" w:rsidR="00A5516E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F85D0" w14:textId="77777777" w:rsidR="00A5516E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D65D7" w14:textId="77777777" w:rsidR="00A5516E" w:rsidRPr="00D36661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8BB74" w14:textId="77777777" w:rsidR="00A5516E" w:rsidRPr="00D36661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C1C85" w14:textId="77777777" w:rsidR="00A5516E" w:rsidRPr="00DF227D" w:rsidRDefault="00A5516E" w:rsidP="00A551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EE9D1" w14:textId="77777777" w:rsidR="00A5516E" w:rsidRDefault="00A5516E" w:rsidP="00A5516E"/>
    <w:p w14:paraId="568CC60D" w14:textId="77777777" w:rsidR="00A5516E" w:rsidRDefault="00A5516E" w:rsidP="00A5516E"/>
    <w:p w14:paraId="7196B35E" w14:textId="77777777" w:rsidR="00A5516E" w:rsidRDefault="00A5516E" w:rsidP="00A5516E"/>
    <w:p w14:paraId="36E02CB4" w14:textId="77777777" w:rsidR="00ED22F1" w:rsidRDefault="00ED22F1"/>
    <w:sectPr w:rsidR="00ED22F1" w:rsidSect="00A55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6E"/>
    <w:rsid w:val="00081D44"/>
    <w:rsid w:val="000D17F0"/>
    <w:rsid w:val="003B5867"/>
    <w:rsid w:val="00470765"/>
    <w:rsid w:val="004E0871"/>
    <w:rsid w:val="005C6F92"/>
    <w:rsid w:val="007C2E2A"/>
    <w:rsid w:val="009D1E02"/>
    <w:rsid w:val="009E73CE"/>
    <w:rsid w:val="00A5516E"/>
    <w:rsid w:val="00BD5B98"/>
    <w:rsid w:val="00E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579B"/>
  <w15:chartTrackingRefBased/>
  <w15:docId w15:val="{2BCFE013-E04E-4205-9BF9-120D9086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6E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1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6E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5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6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5516E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3</cp:revision>
  <dcterms:created xsi:type="dcterms:W3CDTF">2025-09-08T20:56:00Z</dcterms:created>
  <dcterms:modified xsi:type="dcterms:W3CDTF">2025-09-10T14:22:00Z</dcterms:modified>
</cp:coreProperties>
</file>